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BCCD8" w14:textId="77777777" w:rsidR="00E17495" w:rsidRDefault="00E17495">
      <w:pPr>
        <w:ind w:left="2" w:hanging="4"/>
        <w:jc w:val="left"/>
        <w:rPr>
          <w:sz w:val="36"/>
          <w:szCs w:val="36"/>
        </w:rPr>
      </w:pPr>
      <w:bookmarkStart w:id="0" w:name="_heading=h.gjdgxs" w:colFirst="0" w:colLast="0"/>
      <w:bookmarkEnd w:id="0"/>
    </w:p>
    <w:p w14:paraId="60EE42EC" w14:textId="77777777" w:rsidR="00E17495" w:rsidRDefault="00BC543F">
      <w:pPr>
        <w:keepNext/>
        <w:ind w:left="2" w:hanging="4"/>
        <w:jc w:val="left"/>
        <w:rPr>
          <w:sz w:val="36"/>
          <w:szCs w:val="36"/>
        </w:rPr>
      </w:pPr>
      <w:r>
        <w:rPr>
          <w:b/>
          <w:sz w:val="36"/>
          <w:szCs w:val="36"/>
        </w:rPr>
        <w:t>Order Schedule 15 (Order Contract Management)</w:t>
      </w:r>
    </w:p>
    <w:p w14:paraId="2F8A4A60" w14:textId="77777777" w:rsidR="00E17495" w:rsidRDefault="00E17495">
      <w:pPr>
        <w:keepNext/>
        <w:ind w:left="0" w:hanging="2"/>
        <w:jc w:val="left"/>
        <w:rPr>
          <w:sz w:val="24"/>
          <w:szCs w:val="24"/>
        </w:rPr>
      </w:pPr>
    </w:p>
    <w:p w14:paraId="67541B44"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14:paraId="20A6EA1B"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w:t>
      </w:r>
      <w:proofErr w:type="gramStart"/>
      <w:r>
        <w:rPr>
          <w:color w:val="000000"/>
          <w:sz w:val="24"/>
          <w:szCs w:val="24"/>
        </w:rPr>
        <w:t>meanings</w:t>
      </w:r>
      <w:proofErr w:type="gramEnd"/>
      <w:r>
        <w:rPr>
          <w:color w:val="000000"/>
          <w:sz w:val="24"/>
          <w:szCs w:val="24"/>
        </w:rPr>
        <w:t xml:space="preserve"> and they shall supplement Joint Schedule 1 (Definitions):</w:t>
      </w:r>
    </w:p>
    <w:tbl>
      <w:tblPr>
        <w:tblStyle w:val="a1"/>
        <w:tblW w:w="8909" w:type="dxa"/>
        <w:tblInd w:w="377" w:type="dxa"/>
        <w:tblLayout w:type="fixed"/>
        <w:tblLook w:val="0000" w:firstRow="0" w:lastRow="0" w:firstColumn="0" w:lastColumn="0" w:noHBand="0" w:noVBand="0"/>
      </w:tblPr>
      <w:tblGrid>
        <w:gridCol w:w="2739"/>
        <w:gridCol w:w="6170"/>
      </w:tblGrid>
      <w:tr w:rsidR="00E17495" w14:paraId="7DD6501F" w14:textId="77777777">
        <w:tc>
          <w:tcPr>
            <w:tcW w:w="2739" w:type="dxa"/>
          </w:tcPr>
          <w:p w14:paraId="3E6FBE96" w14:textId="77777777" w:rsidR="00E17495" w:rsidRDefault="00BC543F">
            <w:pPr>
              <w:spacing w:after="120" w:line="276" w:lineRule="auto"/>
              <w:ind w:left="0" w:hanging="2"/>
              <w:jc w:val="left"/>
              <w:rPr>
                <w:sz w:val="24"/>
                <w:szCs w:val="24"/>
              </w:rPr>
            </w:pPr>
            <w:r>
              <w:rPr>
                <w:b/>
                <w:sz w:val="24"/>
                <w:szCs w:val="24"/>
              </w:rPr>
              <w:t>"Operational Board"</w:t>
            </w:r>
          </w:p>
        </w:tc>
        <w:tc>
          <w:tcPr>
            <w:tcW w:w="6170" w:type="dxa"/>
          </w:tcPr>
          <w:p w14:paraId="5FEF63D8" w14:textId="77777777" w:rsidR="00E17495" w:rsidRDefault="00BC543F">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E17495" w14:paraId="59CA32D0" w14:textId="77777777">
        <w:tc>
          <w:tcPr>
            <w:tcW w:w="2739" w:type="dxa"/>
          </w:tcPr>
          <w:p w14:paraId="21CCC2BA" w14:textId="77777777" w:rsidR="00E17495" w:rsidRDefault="00BC543F">
            <w:pPr>
              <w:spacing w:after="120" w:line="276" w:lineRule="auto"/>
              <w:ind w:left="0" w:hanging="2"/>
              <w:jc w:val="left"/>
              <w:rPr>
                <w:sz w:val="24"/>
                <w:szCs w:val="24"/>
              </w:rPr>
            </w:pPr>
            <w:r>
              <w:rPr>
                <w:b/>
                <w:sz w:val="24"/>
                <w:szCs w:val="24"/>
              </w:rPr>
              <w:t>"Project Manager"</w:t>
            </w:r>
          </w:p>
        </w:tc>
        <w:tc>
          <w:tcPr>
            <w:tcW w:w="6170" w:type="dxa"/>
          </w:tcPr>
          <w:p w14:paraId="47573103" w14:textId="77777777" w:rsidR="00E17495" w:rsidRDefault="00BC543F">
            <w:pPr>
              <w:tabs>
                <w:tab w:val="left" w:pos="-9"/>
              </w:tabs>
              <w:spacing w:line="276" w:lineRule="auto"/>
              <w:ind w:left="0" w:hanging="2"/>
              <w:jc w:val="left"/>
              <w:rPr>
                <w:sz w:val="24"/>
                <w:szCs w:val="24"/>
              </w:rPr>
            </w:pPr>
            <w:r>
              <w:rPr>
                <w:sz w:val="24"/>
                <w:szCs w:val="24"/>
              </w:rPr>
              <w:t xml:space="preserve">the manager appointed in accordance with paragraph 2.1 of this </w:t>
            </w:r>
            <w:proofErr w:type="gramStart"/>
            <w:r>
              <w:rPr>
                <w:sz w:val="24"/>
                <w:szCs w:val="24"/>
              </w:rPr>
              <w:t>Schedule;</w:t>
            </w:r>
            <w:proofErr w:type="gramEnd"/>
          </w:p>
          <w:p w14:paraId="770018F4" w14:textId="77777777" w:rsidR="00E17495" w:rsidRDefault="00E17495">
            <w:pPr>
              <w:tabs>
                <w:tab w:val="left" w:pos="-9"/>
              </w:tabs>
              <w:spacing w:line="276" w:lineRule="auto"/>
              <w:ind w:left="0" w:hanging="2"/>
              <w:jc w:val="left"/>
              <w:rPr>
                <w:sz w:val="24"/>
                <w:szCs w:val="24"/>
              </w:rPr>
            </w:pPr>
          </w:p>
        </w:tc>
      </w:tr>
    </w:tbl>
    <w:p w14:paraId="3D0C3E3D"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1" w:name="_heading=h.30j0zll" w:colFirst="0" w:colLast="0"/>
      <w:bookmarkEnd w:id="1"/>
      <w:r>
        <w:rPr>
          <w:b/>
          <w:color w:val="000000"/>
          <w:sz w:val="24"/>
          <w:szCs w:val="24"/>
        </w:rPr>
        <w:t>Project Management</w:t>
      </w:r>
    </w:p>
    <w:p w14:paraId="19BC7A7C"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6EB3B618"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available on a regular basis such that the aims, objectives and specific provisions of this Contract can be fully realised.</w:t>
      </w:r>
    </w:p>
    <w:p w14:paraId="7F5DA8C2"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14:paraId="47200600" w14:textId="77777777" w:rsidR="00E17495" w:rsidRDefault="00BC543F">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14:paraId="3292FAA7" w14:textId="77777777" w:rsidR="00E17495" w:rsidRDefault="00BC543F">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14:paraId="4BA6AB8A"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w:t>
      </w:r>
      <w:proofErr w:type="gramStart"/>
      <w:r>
        <w:rPr>
          <w:color w:val="000000"/>
          <w:sz w:val="24"/>
          <w:szCs w:val="24"/>
        </w:rPr>
        <w:t>Buyer;</w:t>
      </w:r>
      <w:proofErr w:type="gramEnd"/>
      <w:r>
        <w:rPr>
          <w:color w:val="000000"/>
          <w:sz w:val="24"/>
          <w:szCs w:val="24"/>
        </w:rPr>
        <w:t xml:space="preserve"> </w:t>
      </w:r>
    </w:p>
    <w:p w14:paraId="540FA2ED"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able to delegate his position to another person at the Supplier but must inform the Buyer before proceeding with the delegation and it will be the delegated person's responsibility to fulfil the Contract Manager's responsibilities and </w:t>
      </w:r>
      <w:proofErr w:type="gramStart"/>
      <w:r>
        <w:rPr>
          <w:color w:val="000000"/>
          <w:sz w:val="24"/>
          <w:szCs w:val="24"/>
        </w:rPr>
        <w:t>obligations;</w:t>
      </w:r>
      <w:proofErr w:type="gramEnd"/>
      <w:r>
        <w:rPr>
          <w:color w:val="000000"/>
          <w:sz w:val="24"/>
          <w:szCs w:val="24"/>
        </w:rPr>
        <w:t xml:space="preserve"> </w:t>
      </w:r>
    </w:p>
    <w:p w14:paraId="76EA371C"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delegation and recommence the position himself; and</w:t>
      </w:r>
    </w:p>
    <w:p w14:paraId="12512549"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14:paraId="4E101B97"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w:t>
      </w:r>
      <w:proofErr w:type="gramStart"/>
      <w:r>
        <w:rPr>
          <w:color w:val="000000"/>
          <w:sz w:val="24"/>
          <w:szCs w:val="24"/>
        </w:rPr>
        <w:t>in regards to</w:t>
      </w:r>
      <w:proofErr w:type="gramEnd"/>
      <w:r>
        <w:rPr>
          <w:color w:val="000000"/>
          <w:sz w:val="24"/>
          <w:szCs w:val="24"/>
        </w:rPr>
        <w:t xml:space="preserve"> the Contract and it will be the Supplier's Contract Manager's responsibility to ensure the information is provided to the Supplier and the actions implemented. </w:t>
      </w:r>
    </w:p>
    <w:p w14:paraId="5AFF40ED"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lastRenderedPageBreak/>
        <w:t>Receipt of communication from the Supplier's Contract Manager by the Buyer does not absolve the Supplier from its responsibilities, obligations or liabilities under the Contract.</w:t>
      </w:r>
    </w:p>
    <w:p w14:paraId="0D6AB278" w14:textId="77777777" w:rsidR="00E17495" w:rsidRDefault="00E17495">
      <w:pPr>
        <w:ind w:left="0" w:hanging="2"/>
        <w:jc w:val="left"/>
        <w:rPr>
          <w:sz w:val="24"/>
          <w:szCs w:val="24"/>
        </w:rPr>
      </w:pPr>
    </w:p>
    <w:p w14:paraId="514D6E6C" w14:textId="77777777" w:rsidR="00E17495" w:rsidRDefault="00BC543F">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14:paraId="2292145B"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14:paraId="5923A8D8"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the board shall be established are set out in the Order Form.</w:t>
      </w:r>
    </w:p>
    <w:p w14:paraId="481152BD"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t>
      </w:r>
      <w:proofErr w:type="gramStart"/>
      <w:r>
        <w:rPr>
          <w:color w:val="000000"/>
          <w:sz w:val="24"/>
          <w:szCs w:val="24"/>
        </w:rPr>
        <w:t>In the event that</w:t>
      </w:r>
      <w:proofErr w:type="gramEnd"/>
      <w:r>
        <w:rPr>
          <w:color w:val="000000"/>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Pr>
          <w:color w:val="000000"/>
          <w:sz w:val="24"/>
          <w:szCs w:val="24"/>
        </w:rPr>
        <w:t>have at all times</w:t>
      </w:r>
      <w:proofErr w:type="gramEnd"/>
      <w:r>
        <w:rPr>
          <w:color w:val="000000"/>
          <w:sz w:val="24"/>
          <w:szCs w:val="24"/>
        </w:rPr>
        <w:t xml:space="preserve"> a counterpart Supplier board member of equivalent seniority and expertise.</w:t>
      </w:r>
    </w:p>
    <w:p w14:paraId="5BA0088E"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25751F02" w14:textId="77777777" w:rsidR="00E17495" w:rsidRDefault="00BC543F">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9334707" w14:textId="77777777" w:rsidR="00E17495" w:rsidRDefault="00BC543F">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14:paraId="5F388CF7"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14:paraId="1784CD21" w14:textId="77777777" w:rsidR="00E17495" w:rsidRDefault="00BC543F">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14:paraId="5CBE25F5" w14:textId="77777777" w:rsidR="00E17495" w:rsidRDefault="00BC543F">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identification and management of </w:t>
      </w:r>
      <w:proofErr w:type="gramStart"/>
      <w:r>
        <w:rPr>
          <w:color w:val="000000"/>
          <w:sz w:val="24"/>
          <w:szCs w:val="24"/>
        </w:rPr>
        <w:t>risks;</w:t>
      </w:r>
      <w:proofErr w:type="gramEnd"/>
    </w:p>
    <w:p w14:paraId="05C2FFF9" w14:textId="77777777" w:rsidR="00E17495" w:rsidRDefault="00BC543F">
      <w:pPr>
        <w:numPr>
          <w:ilvl w:val="2"/>
          <w:numId w:val="1"/>
        </w:numPr>
        <w:pBdr>
          <w:top w:val="nil"/>
          <w:left w:val="nil"/>
          <w:bottom w:val="nil"/>
          <w:right w:val="nil"/>
          <w:between w:val="nil"/>
        </w:pBdr>
        <w:tabs>
          <w:tab w:val="left" w:pos="1985"/>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14:paraId="24E2B060" w14:textId="77777777" w:rsidR="00E17495" w:rsidRDefault="00BC543F">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14:paraId="27952034"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1F012FC1" w14:textId="77777777" w:rsidR="00E17495" w:rsidRDefault="00BC543F">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Supplier will maintain a risk register of the risks relating to the Order Contract which the Buyer and the Supplier have identified. </w:t>
      </w:r>
    </w:p>
    <w:p w14:paraId="0B91AFD2" w14:textId="77777777" w:rsidR="00E17495" w:rsidRDefault="00E17495">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14:paraId="6F12C14F" w14:textId="77777777" w:rsidR="00E17495" w:rsidRDefault="00BC543F">
      <w:pPr>
        <w:spacing w:after="200" w:line="276" w:lineRule="auto"/>
        <w:ind w:left="0" w:hanging="2"/>
        <w:jc w:val="left"/>
        <w:rPr>
          <w:sz w:val="36"/>
          <w:szCs w:val="36"/>
        </w:rPr>
      </w:pPr>
      <w:r>
        <w:br w:type="page"/>
      </w:r>
      <w:r>
        <w:rPr>
          <w:b/>
          <w:sz w:val="36"/>
          <w:szCs w:val="36"/>
        </w:rPr>
        <w:lastRenderedPageBreak/>
        <w:t>Annex: Contract Boards</w:t>
      </w:r>
    </w:p>
    <w:p w14:paraId="3D8EF27A" w14:textId="77777777" w:rsidR="00E17495" w:rsidRDefault="00BC543F">
      <w:pPr>
        <w:pBdr>
          <w:top w:val="nil"/>
          <w:left w:val="nil"/>
          <w:bottom w:val="nil"/>
          <w:right w:val="nil"/>
          <w:between w:val="nil"/>
        </w:pBdr>
        <w:tabs>
          <w:tab w:val="left" w:pos="360"/>
        </w:tabs>
        <w:spacing w:after="240" w:line="240" w:lineRule="auto"/>
        <w:ind w:left="0" w:hanging="2"/>
        <w:jc w:val="left"/>
        <w:rPr>
          <w:color w:val="000000"/>
          <w:sz w:val="24"/>
          <w:szCs w:val="24"/>
        </w:rPr>
      </w:pPr>
      <w:r>
        <w:rPr>
          <w:color w:val="000000"/>
          <w:sz w:val="24"/>
          <w:szCs w:val="24"/>
        </w:rPr>
        <w:t>The Parties agree to operate the following boards at the locations and at the frequencies set out below:</w:t>
      </w:r>
    </w:p>
    <w:p w14:paraId="2FF9190C" w14:textId="70C9AA54" w:rsidR="00E17495" w:rsidRDefault="002D6E05">
      <w:pPr>
        <w:spacing w:after="200" w:line="276" w:lineRule="auto"/>
        <w:ind w:left="0" w:hanging="2"/>
        <w:jc w:val="left"/>
        <w:rPr>
          <w:sz w:val="24"/>
          <w:szCs w:val="24"/>
        </w:rPr>
      </w:pPr>
      <w:r>
        <w:rPr>
          <w:sz w:val="24"/>
          <w:szCs w:val="24"/>
        </w:rPr>
        <w:t>In accordance with the Contract Management section of the Statement of Requirements at Attachment 3.</w:t>
      </w:r>
    </w:p>
    <w:p w14:paraId="0242BC54" w14:textId="77777777" w:rsidR="00E17495" w:rsidRDefault="00E17495">
      <w:pPr>
        <w:ind w:left="0" w:hanging="2"/>
        <w:jc w:val="left"/>
        <w:rPr>
          <w:sz w:val="24"/>
          <w:szCs w:val="24"/>
        </w:rPr>
      </w:pPr>
    </w:p>
    <w:sectPr w:rsidR="00E1749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F6927" w14:textId="77777777" w:rsidR="00944403" w:rsidRDefault="00944403">
      <w:pPr>
        <w:spacing w:line="240" w:lineRule="auto"/>
        <w:ind w:left="0" w:hanging="2"/>
      </w:pPr>
      <w:r>
        <w:separator/>
      </w:r>
    </w:p>
  </w:endnote>
  <w:endnote w:type="continuationSeparator" w:id="0">
    <w:p w14:paraId="46C1871B" w14:textId="77777777" w:rsidR="00944403" w:rsidRDefault="0094440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EE7D" w14:textId="77777777" w:rsidR="00FB32E5" w:rsidRDefault="00FB32E5">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AE94" w14:textId="77777777" w:rsidR="00E17495" w:rsidRDefault="00E17495">
    <w:pPr>
      <w:tabs>
        <w:tab w:val="center" w:pos="4513"/>
        <w:tab w:val="right" w:pos="9026"/>
      </w:tabs>
      <w:ind w:left="0" w:hanging="2"/>
    </w:pPr>
  </w:p>
  <w:p w14:paraId="380C46F9" w14:textId="77777777" w:rsidR="00E17495" w:rsidRDefault="00BC543F">
    <w:pPr>
      <w:tabs>
        <w:tab w:val="center" w:pos="4513"/>
        <w:tab w:val="right" w:pos="9026"/>
      </w:tabs>
      <w:ind w:left="0" w:hanging="2"/>
    </w:pPr>
    <w:r>
      <w:t>DPS Ref: RM6219 Learning and Training</w:t>
    </w:r>
  </w:p>
  <w:p w14:paraId="4A0B84D0" w14:textId="77777777" w:rsidR="00E17495" w:rsidRDefault="00BC543F">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3E62FE">
      <w:rPr>
        <w:noProof/>
      </w:rPr>
      <w:t>2</w:t>
    </w:r>
    <w:r>
      <w:fldChar w:fldCharType="end"/>
    </w:r>
  </w:p>
  <w:p w14:paraId="36F30EE8" w14:textId="77777777" w:rsidR="00E17495" w:rsidRDefault="00BC543F">
    <w:pPr>
      <w:tabs>
        <w:tab w:val="center" w:pos="4513"/>
        <w:tab w:val="right" w:pos="9026"/>
      </w:tabs>
      <w:ind w:left="0" w:hanging="2"/>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5205E" w14:textId="77777777" w:rsidR="00E17495" w:rsidRDefault="00BC543F">
    <w:pPr>
      <w:tabs>
        <w:tab w:val="center" w:pos="4513"/>
        <w:tab w:val="right" w:pos="9026"/>
      </w:tabs>
      <w:ind w:left="0" w:hanging="2"/>
    </w:pPr>
    <w:r>
      <w:t>DPS Ref: RM</w:t>
    </w:r>
    <w:r>
      <w:tab/>
      <w:t xml:space="preserve">                                           </w:t>
    </w:r>
  </w:p>
  <w:p w14:paraId="52377CCE" w14:textId="77777777" w:rsidR="00E17495" w:rsidRDefault="00BC543F">
    <w:pPr>
      <w:tabs>
        <w:tab w:val="center" w:pos="4513"/>
        <w:tab w:val="right" w:pos="9026"/>
      </w:tabs>
      <w:ind w:left="0" w:hanging="2"/>
    </w:pPr>
    <w:r>
      <w:t>Project Version: v1.0</w:t>
    </w:r>
    <w:r>
      <w:tab/>
      <w:t xml:space="preserve"> </w:t>
    </w:r>
    <w:r>
      <w:tab/>
    </w:r>
    <w:r>
      <w:fldChar w:fldCharType="begin"/>
    </w:r>
    <w:r>
      <w:instrText>PAGE</w:instrText>
    </w:r>
    <w:r>
      <w:fldChar w:fldCharType="end"/>
    </w:r>
  </w:p>
  <w:p w14:paraId="35BBCFB1" w14:textId="77777777" w:rsidR="00E17495" w:rsidRDefault="00BC543F">
    <w:pPr>
      <w:tabs>
        <w:tab w:val="center" w:pos="4513"/>
        <w:tab w:val="right" w:pos="9026"/>
      </w:tabs>
      <w:ind w:left="0" w:hanging="2"/>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2C73A" w14:textId="77777777" w:rsidR="00944403" w:rsidRDefault="00944403">
      <w:pPr>
        <w:spacing w:line="240" w:lineRule="auto"/>
        <w:ind w:left="0" w:hanging="2"/>
      </w:pPr>
      <w:r>
        <w:separator/>
      </w:r>
    </w:p>
  </w:footnote>
  <w:footnote w:type="continuationSeparator" w:id="0">
    <w:p w14:paraId="4437A530" w14:textId="77777777" w:rsidR="00944403" w:rsidRDefault="0094440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99E0" w14:textId="77777777" w:rsidR="00FB32E5" w:rsidRDefault="00FB32E5">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A260E" w14:textId="77777777" w:rsidR="00E17495" w:rsidRDefault="00BC543F">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14:paraId="48028D39" w14:textId="1763BAC9" w:rsidR="00E17495" w:rsidRDefault="00BC543F">
    <w:pPr>
      <w:pBdr>
        <w:top w:val="nil"/>
        <w:left w:val="nil"/>
        <w:bottom w:val="nil"/>
        <w:right w:val="nil"/>
        <w:between w:val="nil"/>
      </w:pBdr>
      <w:spacing w:line="240" w:lineRule="auto"/>
      <w:ind w:left="0" w:hanging="2"/>
      <w:jc w:val="left"/>
      <w:rPr>
        <w:color w:val="000000"/>
      </w:rPr>
    </w:pPr>
    <w:r>
      <w:rPr>
        <w:color w:val="000000"/>
      </w:rPr>
      <w:t>Order Ref:</w:t>
    </w:r>
    <w:r w:rsidR="00FB32E5">
      <w:rPr>
        <w:color w:val="000000"/>
      </w:rPr>
      <w:t xml:space="preserve"> 715683455</w:t>
    </w:r>
  </w:p>
  <w:p w14:paraId="24F0AF02" w14:textId="77777777" w:rsidR="00E17495" w:rsidRDefault="00BC543F">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w:t>
    </w:r>
    <w:r>
      <w:t>21</w:t>
    </w:r>
    <w:bookmarkStart w:id="2" w:name="bookmark=id.3znysh7" w:colFirst="0" w:colLast="0"/>
    <w:bookmarkEnd w:id="2"/>
  </w:p>
  <w:p w14:paraId="40769766" w14:textId="77777777" w:rsidR="00E17495" w:rsidRDefault="00E17495">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067F" w14:textId="77777777" w:rsidR="00FB32E5" w:rsidRDefault="00FB32E5">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81019"/>
    <w:multiLevelType w:val="multilevel"/>
    <w:tmpl w:val="870AEBBA"/>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79B44263"/>
    <w:multiLevelType w:val="multilevel"/>
    <w:tmpl w:val="1F4C2228"/>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777943912">
    <w:abstractNumId w:val="0"/>
  </w:num>
  <w:num w:numId="2" w16cid:durableId="1895695249">
    <w:abstractNumId w:val="1"/>
  </w:num>
  <w:num w:numId="3" w16cid:durableId="669021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32650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5867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0108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996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09940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43313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1757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5059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27275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95"/>
    <w:rsid w:val="002D6E05"/>
    <w:rsid w:val="003E62FE"/>
    <w:rsid w:val="004F22F5"/>
    <w:rsid w:val="005F7D1A"/>
    <w:rsid w:val="00944403"/>
    <w:rsid w:val="00962246"/>
    <w:rsid w:val="00BC543F"/>
    <w:rsid w:val="00E17495"/>
    <w:rsid w:val="00FB32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D31AD"/>
  <w15:docId w15:val="{0866359D-618C-4EAA-AB6D-BC8CEC17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6q2z8Z+MJlcOp1U/wEirXwtq8w==">AMUW2mX/ldXzBHtM17I9p/Tn0ShEPefGqi/I79+3VXyZpodOxWvloFAiAuuzCZSrhFdO6J6Nr7b5VHTZYJmwbUwJxnMi2EodzGO5JkErCfCjiLtR5SSce6AjSGKDHrnmYY1vtD+N+npnwda3BdFNHuGRJ7ZOivyMiLW6E2blAgUanySGqDYB4Zc=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Balgobin, Dylan Mr (UKStratCom-Comrcl C1-15)</cp:lastModifiedBy>
  <cp:revision>4</cp:revision>
  <dcterms:created xsi:type="dcterms:W3CDTF">2021-09-27T20:20:00Z</dcterms:created>
  <dcterms:modified xsi:type="dcterms:W3CDTF">2025-10-08T14:38:00Z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MSIP_Label_d8a60473-494b-4586-a1bb-b0e663054676_Enabled">
    <vt:lpwstr>true</vt:lpwstr>
  </property>
  <property fmtid="{D5CDD505-2E9C-101B-9397-08002B2CF9AE}" pid="8" name="MSIP_Label_d8a60473-494b-4586-a1bb-b0e663054676_SetDate">
    <vt:lpwstr>2025-10-06T14:47:07Z</vt:lpwstr>
  </property>
  <property fmtid="{D5CDD505-2E9C-101B-9397-08002B2CF9AE}" pid="9" name="MSIP_Label_d8a60473-494b-4586-a1bb-b0e663054676_Method">
    <vt:lpwstr>Privileged</vt:lpwstr>
  </property>
  <property fmtid="{D5CDD505-2E9C-101B-9397-08002B2CF9AE}" pid="10" name="MSIP_Label_d8a60473-494b-4586-a1bb-b0e663054676_Name">
    <vt:lpwstr>MOD-1-O-‘UNMARKED’</vt:lpwstr>
  </property>
  <property fmtid="{D5CDD505-2E9C-101B-9397-08002B2CF9AE}" pid="11" name="MSIP_Label_d8a60473-494b-4586-a1bb-b0e663054676_SiteId">
    <vt:lpwstr>be7760ed-5953-484b-ae95-d0a16dfa09e5</vt:lpwstr>
  </property>
  <property fmtid="{D5CDD505-2E9C-101B-9397-08002B2CF9AE}" pid="12" name="MSIP_Label_d8a60473-494b-4586-a1bb-b0e663054676_ActionId">
    <vt:lpwstr>5789b5f4-70be-4666-8347-223c4c7e7032</vt:lpwstr>
  </property>
  <property fmtid="{D5CDD505-2E9C-101B-9397-08002B2CF9AE}" pid="13" name="MSIP_Label_d8a60473-494b-4586-a1bb-b0e663054676_ContentBits">
    <vt:lpwstr>0</vt:lpwstr>
  </property>
  <property fmtid="{D5CDD505-2E9C-101B-9397-08002B2CF9AE}" pid="14" name="MSIP_Label_d8a60473-494b-4586-a1bb-b0e663054676_Tag">
    <vt:lpwstr>10, 0, 1, 1</vt:lpwstr>
  </property>
</Properties>
</file>